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A77D5D" w:rsidRDefault="00321D5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4</w:t>
      </w:r>
      <w:r w:rsidR="00DA18F6">
        <w:rPr>
          <w:b/>
          <w:bCs/>
          <w:sz w:val="28"/>
          <w:szCs w:val="28"/>
        </w:rPr>
        <w:t xml:space="preserve"> квартал  2024</w:t>
      </w:r>
      <w:r w:rsidR="003550BE">
        <w:rPr>
          <w:b/>
          <w:bCs/>
          <w:sz w:val="28"/>
          <w:szCs w:val="28"/>
        </w:rPr>
        <w:t xml:space="preserve"> год мониторинга выполнения показателей создания и функционирования центров образования </w:t>
      </w:r>
      <w:proofErr w:type="gramStart"/>
      <w:r w:rsidR="003550BE">
        <w:rPr>
          <w:b/>
          <w:bCs/>
          <w:sz w:val="28"/>
          <w:szCs w:val="28"/>
        </w:rPr>
        <w:t>естественно-научной</w:t>
      </w:r>
      <w:proofErr w:type="gramEnd"/>
      <w:r w:rsidR="003550BE">
        <w:rPr>
          <w:b/>
          <w:bCs/>
          <w:sz w:val="28"/>
          <w:szCs w:val="28"/>
        </w:rPr>
        <w:t xml:space="preserve"> направленностей Точка роста</w:t>
      </w:r>
    </w:p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СОШ </w:t>
      </w: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.Е</w:t>
      </w:r>
      <w:proofErr w:type="gramEnd"/>
      <w:r>
        <w:rPr>
          <w:b/>
          <w:bCs/>
          <w:sz w:val="28"/>
          <w:szCs w:val="28"/>
        </w:rPr>
        <w:t>маши</w:t>
      </w:r>
      <w:proofErr w:type="spellEnd"/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</w:t>
      </w:r>
      <w:r w:rsidR="006A014C">
        <w:rPr>
          <w:rFonts w:ascii="Times New Roman" w:hAnsi="Times New Roman" w:cs="Times New Roman"/>
          <w:sz w:val="28"/>
          <w:szCs w:val="28"/>
        </w:rPr>
        <w:t>тр «Точка Роста» функционирует 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  <w:r w:rsidR="00321D5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Центра в 4</w:t>
      </w:r>
      <w:r w:rsidR="00DA18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квартале 2024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направлена на реализацию основных целей: 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proofErr w:type="gramEnd"/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hyperlink r:id="rId8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A77D5D" w:rsidRDefault="003550BE">
      <w:pPr>
        <w:autoSpaceDE w:val="0"/>
        <w:autoSpaceDN w:val="0"/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  <w:r w:rsidR="006A0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новый 2024-2025 учебный год.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условий для реализации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общеобразовательных программ дополнительного образования цифрового, естественнонаучного профилей;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методических подходов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6A014C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56">
        <w:rPr>
          <w:sz w:val="28"/>
          <w:szCs w:val="28"/>
        </w:rPr>
        <w:t>В новом учебному году работаем по</w:t>
      </w:r>
      <w:r w:rsidR="006A014C">
        <w:rPr>
          <w:sz w:val="28"/>
          <w:szCs w:val="28"/>
        </w:rPr>
        <w:t xml:space="preserve"> график</w:t>
      </w:r>
      <w:r w:rsidR="00321D56">
        <w:rPr>
          <w:sz w:val="28"/>
          <w:szCs w:val="28"/>
        </w:rPr>
        <w:t xml:space="preserve">у </w:t>
      </w:r>
      <w:r w:rsidR="006A014C">
        <w:rPr>
          <w:sz w:val="28"/>
          <w:szCs w:val="28"/>
        </w:rPr>
        <w:t xml:space="preserve"> работы центра «Точка роста»</w:t>
      </w:r>
      <w:r w:rsidR="00321D56">
        <w:rPr>
          <w:sz w:val="28"/>
          <w:szCs w:val="28"/>
        </w:rPr>
        <w:t xml:space="preserve"> 2024-2025г и обновленным</w:t>
      </w:r>
      <w:r w:rsidR="006A014C">
        <w:rPr>
          <w:sz w:val="28"/>
          <w:szCs w:val="28"/>
        </w:rPr>
        <w:t xml:space="preserve"> прог</w:t>
      </w:r>
      <w:r w:rsidR="00321D56">
        <w:rPr>
          <w:sz w:val="28"/>
          <w:szCs w:val="28"/>
        </w:rPr>
        <w:t>раммам</w:t>
      </w:r>
      <w:r w:rsidR="006A014C">
        <w:rPr>
          <w:sz w:val="28"/>
          <w:szCs w:val="28"/>
        </w:rPr>
        <w:t xml:space="preserve">. </w:t>
      </w:r>
    </w:p>
    <w:p w:rsidR="006A014C" w:rsidRDefault="003550BE">
      <w:pPr>
        <w:pStyle w:val="Default"/>
        <w:rPr>
          <w:spacing w:val="1"/>
          <w:sz w:val="28"/>
          <w:szCs w:val="28"/>
        </w:rPr>
      </w:pPr>
      <w:r>
        <w:rPr>
          <w:spacing w:val="-8"/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Центр</w:t>
      </w:r>
      <w:r w:rsidR="00321D56"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  <w:proofErr w:type="gramEnd"/>
    </w:p>
    <w:p w:rsidR="00A77D5D" w:rsidRDefault="006A014C">
      <w:pPr>
        <w:pStyle w:val="Default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На</w:t>
      </w:r>
      <w:r w:rsidR="003550BE">
        <w:rPr>
          <w:spacing w:val="-58"/>
          <w:sz w:val="28"/>
          <w:szCs w:val="28"/>
        </w:rPr>
        <w:t xml:space="preserve"> </w:t>
      </w:r>
      <w:r w:rsidR="003550BE">
        <w:rPr>
          <w:sz w:val="28"/>
          <w:szCs w:val="28"/>
        </w:rPr>
        <w:t>базе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Центра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обеспечивается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освоение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обучающимися</w:t>
      </w:r>
      <w:r w:rsidR="003550BE">
        <w:rPr>
          <w:spacing w:val="47"/>
          <w:sz w:val="28"/>
          <w:szCs w:val="28"/>
        </w:rPr>
        <w:t xml:space="preserve"> </w:t>
      </w:r>
      <w:r w:rsidR="003550BE">
        <w:rPr>
          <w:sz w:val="28"/>
          <w:szCs w:val="28"/>
        </w:rPr>
        <w:t>учебных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 w:rsidR="003550BE"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материалов,</w:t>
      </w:r>
      <w:r w:rsidR="003550BE">
        <w:rPr>
          <w:spacing w:val="-2"/>
          <w:sz w:val="28"/>
          <w:szCs w:val="28"/>
        </w:rPr>
        <w:t xml:space="preserve"> </w:t>
      </w:r>
      <w:r w:rsidR="003550BE">
        <w:rPr>
          <w:sz w:val="28"/>
          <w:szCs w:val="28"/>
        </w:rPr>
        <w:t xml:space="preserve">средств обучения и воспитания «Точки роста». </w:t>
      </w:r>
    </w:p>
    <w:p w:rsidR="00A77D5D" w:rsidRDefault="00321D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="003550BE">
        <w:rPr>
          <w:sz w:val="28"/>
          <w:szCs w:val="28"/>
        </w:rPr>
        <w:t>борудование для демонстрационных опытов и при изучении новых тем, а также ученические цифровые лаборатории, комплекты посуды и обору</w:t>
      </w:r>
      <w:r>
        <w:rPr>
          <w:sz w:val="28"/>
          <w:szCs w:val="28"/>
        </w:rPr>
        <w:t>дования для ученических опытов работают в полной мере.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56">
        <w:rPr>
          <w:sz w:val="28"/>
          <w:szCs w:val="28"/>
        </w:rPr>
        <w:t>Используем к</w:t>
      </w:r>
      <w:r>
        <w:rPr>
          <w:sz w:val="28"/>
          <w:szCs w:val="28"/>
        </w:rPr>
        <w:t>омплекты для</w:t>
      </w:r>
      <w:r w:rsidR="00321D56">
        <w:rPr>
          <w:sz w:val="28"/>
          <w:szCs w:val="28"/>
        </w:rPr>
        <w:t xml:space="preserve"> сдачи</w:t>
      </w:r>
      <w:r>
        <w:rPr>
          <w:sz w:val="28"/>
          <w:szCs w:val="28"/>
        </w:rPr>
        <w:t xml:space="preserve"> ОГЭ</w:t>
      </w:r>
      <w:r w:rsidR="00321D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для </w:t>
      </w:r>
      <w:r w:rsidR="003550BE">
        <w:rPr>
          <w:sz w:val="28"/>
          <w:szCs w:val="28"/>
        </w:rPr>
        <w:t xml:space="preserve"> подгото</w:t>
      </w:r>
      <w:r w:rsidR="00321D56">
        <w:rPr>
          <w:sz w:val="28"/>
          <w:szCs w:val="28"/>
        </w:rPr>
        <w:t>вки</w:t>
      </w:r>
      <w:r w:rsidR="003550BE">
        <w:rPr>
          <w:sz w:val="28"/>
          <w:szCs w:val="28"/>
        </w:rPr>
        <w:t xml:space="preserve"> к успешной сдачи экзаме</w:t>
      </w:r>
      <w:r>
        <w:rPr>
          <w:sz w:val="28"/>
          <w:szCs w:val="28"/>
        </w:rPr>
        <w:t xml:space="preserve">нов по химии, биологии, </w:t>
      </w:r>
      <w:r w:rsidR="00321D56">
        <w:rPr>
          <w:sz w:val="28"/>
          <w:szCs w:val="28"/>
        </w:rPr>
        <w:t>физике</w:t>
      </w:r>
      <w:proofErr w:type="gramStart"/>
      <w:r w:rsidR="00321D56">
        <w:rPr>
          <w:sz w:val="28"/>
          <w:szCs w:val="28"/>
        </w:rPr>
        <w:t xml:space="preserve"> .</w:t>
      </w:r>
      <w:proofErr w:type="gramEnd"/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="003550BE">
        <w:rPr>
          <w:sz w:val="28"/>
          <w:szCs w:val="28"/>
        </w:rPr>
        <w:t xml:space="preserve">спользуется инфраструктура Центра и во внеурочное время.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 ребят есть возможность приобрести навыки работы в команде, подготовиться к участию в разли</w:t>
      </w:r>
      <w:r w:rsidR="00321D56">
        <w:rPr>
          <w:sz w:val="28"/>
          <w:szCs w:val="28"/>
        </w:rPr>
        <w:t>чных конкурсах и соревнованиях. Наборы лабораторий использовались при подготовке</w:t>
      </w:r>
      <w:r w:rsidR="006A014C">
        <w:rPr>
          <w:sz w:val="28"/>
          <w:szCs w:val="28"/>
        </w:rPr>
        <w:t xml:space="preserve"> к Всероссийской олимпиаде школьников.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Результатами является то, что дети активнее стали участвовать в конкурсах,  фестивалях, творческих мероприятиях, используют оборудование для подготовки к Всер</w:t>
      </w:r>
      <w:r w:rsidR="00286736">
        <w:rPr>
          <w:sz w:val="28"/>
          <w:szCs w:val="28"/>
        </w:rPr>
        <w:t>оссийской олимпиаде школьников и подготовке к ОГЭ и ЕГЭ.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базе центра «Точка роста» используются цифровые образовательные платформы – «</w:t>
      </w:r>
      <w:proofErr w:type="spellStart"/>
      <w:r>
        <w:rPr>
          <w:sz w:val="28"/>
          <w:szCs w:val="28"/>
        </w:rPr>
        <w:t>Я.Класс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», «Российская электронная школа»,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 xml:space="preserve">» и т.д.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учителем физики  ведется в 2-х направлениях: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в направлении «Робототехника» осуществляется с использованием следующих робототехнических наборов: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-конструирование);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Стэм</w:t>
      </w:r>
      <w:proofErr w:type="spellEnd"/>
      <w:r>
        <w:rPr>
          <w:rFonts w:ascii="Times New Roman" w:hAnsi="Times New Roman" w:cs="Times New Roman"/>
          <w:sz w:val="28"/>
          <w:szCs w:val="28"/>
        </w:rPr>
        <w:t>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:rsidR="00A77D5D" w:rsidRDefault="003550BE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работы в «Точке роста» учителем пройдены курсы повышения квалификации.</w:t>
      </w:r>
    </w:p>
    <w:p w:rsidR="00A77D5D" w:rsidRDefault="00321D56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4</w:t>
      </w:r>
      <w:r w:rsidR="00286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квартал 2024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начата</w:t>
      </w:r>
      <w:r w:rsidR="003550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по изучению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смекалку. </w:t>
      </w:r>
    </w:p>
    <w:p w:rsidR="00A77D5D" w:rsidRDefault="003550B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тепловые явления, давление и т.д.</w:t>
      </w:r>
    </w:p>
    <w:p w:rsidR="00A77D5D" w:rsidRPr="008055E1" w:rsidRDefault="003550BE" w:rsidP="008055E1">
      <w:pPr>
        <w:widowControl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5E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Цифровые лаборатории по физике активно применяются при подготовке учащихся 9</w:t>
      </w:r>
      <w:r w:rsid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-11 классов к выпускным экзаменам.</w:t>
      </w:r>
    </w:p>
    <w:p w:rsidR="00A31BB3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6736">
        <w:rPr>
          <w:sz w:val="28"/>
          <w:szCs w:val="28"/>
        </w:rPr>
        <w:t xml:space="preserve">На </w:t>
      </w:r>
      <w:r w:rsidR="00286736" w:rsidRPr="004C2C4E">
        <w:rPr>
          <w:sz w:val="28"/>
          <w:szCs w:val="28"/>
        </w:rPr>
        <w:t xml:space="preserve">дополнительных занятиях по </w:t>
      </w:r>
      <w:r w:rsidR="008055E1">
        <w:rPr>
          <w:sz w:val="28"/>
          <w:szCs w:val="28"/>
        </w:rPr>
        <w:t>биологии обучающиеся знакомятся</w:t>
      </w:r>
      <w:r w:rsidR="00286736" w:rsidRPr="004C2C4E">
        <w:rPr>
          <w:sz w:val="28"/>
          <w:szCs w:val="28"/>
        </w:rPr>
        <w:t xml:space="preserve"> с интересными фактами из области живой </w:t>
      </w:r>
      <w:r w:rsidR="008055E1">
        <w:rPr>
          <w:sz w:val="28"/>
          <w:szCs w:val="28"/>
        </w:rPr>
        <w:t>природы, учатся решать задачи по разделам «Молекулярная биология» и «Генетика», решают пробные варианты заданий по ОГЭ.</w:t>
      </w:r>
      <w:r w:rsidR="00286736" w:rsidRPr="004C2C4E">
        <w:rPr>
          <w:sz w:val="28"/>
          <w:szCs w:val="28"/>
        </w:rPr>
        <w:t xml:space="preserve"> </w:t>
      </w:r>
    </w:p>
    <w:p w:rsidR="00A31BB3" w:rsidRDefault="00A31BB3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6736" w:rsidRPr="004C2C4E">
        <w:rPr>
          <w:sz w:val="28"/>
          <w:szCs w:val="28"/>
        </w:rPr>
        <w:t xml:space="preserve">Занятия </w:t>
      </w:r>
      <w:r w:rsidR="008055E1">
        <w:rPr>
          <w:sz w:val="28"/>
          <w:szCs w:val="28"/>
        </w:rPr>
        <w:t>по направлению «Химия» проходят</w:t>
      </w:r>
      <w:r w:rsidR="00286736" w:rsidRPr="004C2C4E">
        <w:rPr>
          <w:sz w:val="28"/>
          <w:szCs w:val="28"/>
        </w:rPr>
        <w:t xml:space="preserve"> с использованием современного оборудования и цифровой лаборатории. На </w:t>
      </w:r>
      <w:r w:rsidR="008055E1">
        <w:rPr>
          <w:sz w:val="28"/>
          <w:szCs w:val="28"/>
        </w:rPr>
        <w:t>занятиях обучающиеся знакомятся</w:t>
      </w:r>
      <w:r w:rsidR="00286736" w:rsidRPr="004C2C4E">
        <w:rPr>
          <w:sz w:val="28"/>
          <w:szCs w:val="28"/>
        </w:rPr>
        <w:t xml:space="preserve"> с условиями и признаками протек</w:t>
      </w:r>
      <w:r w:rsidR="008055E1">
        <w:rPr>
          <w:sz w:val="28"/>
          <w:szCs w:val="28"/>
        </w:rPr>
        <w:t>ания химических реакций, научились</w:t>
      </w:r>
      <w:r w:rsidR="00286736" w:rsidRPr="004C2C4E">
        <w:rPr>
          <w:sz w:val="28"/>
          <w:szCs w:val="28"/>
        </w:rPr>
        <w:t xml:space="preserve"> влиять на их скорость. С использованием дат</w:t>
      </w:r>
      <w:r>
        <w:rPr>
          <w:sz w:val="28"/>
          <w:szCs w:val="28"/>
        </w:rPr>
        <w:t>чиков цифровой лаборатории проводились</w:t>
      </w:r>
      <w:r w:rsidR="00286736" w:rsidRPr="004C2C4E">
        <w:rPr>
          <w:sz w:val="28"/>
          <w:szCs w:val="28"/>
        </w:rPr>
        <w:t xml:space="preserve"> опыты</w:t>
      </w:r>
      <w:r>
        <w:rPr>
          <w:sz w:val="28"/>
          <w:szCs w:val="28"/>
        </w:rPr>
        <w:t>.</w:t>
      </w:r>
      <w:r w:rsidR="00286736" w:rsidRPr="004C2C4E">
        <w:rPr>
          <w:sz w:val="28"/>
          <w:szCs w:val="28"/>
        </w:rPr>
        <w:t xml:space="preserve"> </w:t>
      </w:r>
    </w:p>
    <w:p w:rsidR="00454C6E" w:rsidRPr="00A31BB3" w:rsidRDefault="008055E1" w:rsidP="00454C6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6 класса на занятиях кружка «Зеленая лаборатория» активно осваивают работу на новых микроскопах и знакомятся с оборудованием цифровых лабораторий.</w:t>
      </w:r>
      <w:r w:rsidR="00286736" w:rsidRPr="004C2C4E">
        <w:rPr>
          <w:sz w:val="28"/>
          <w:szCs w:val="28"/>
        </w:rPr>
        <w:t xml:space="preserve"> </w:t>
      </w:r>
      <w:r w:rsidR="00454C6E">
        <w:rPr>
          <w:sz w:val="28"/>
          <w:szCs w:val="28"/>
          <w:shd w:val="clear" w:color="auto" w:fill="FFFFFF"/>
        </w:rPr>
        <w:t xml:space="preserve"> </w:t>
      </w:r>
    </w:p>
    <w:p w:rsidR="00454C6E" w:rsidRDefault="00A31BB3" w:rsidP="00454C6E">
      <w:pPr>
        <w:pStyle w:val="Default"/>
        <w:rPr>
          <w:sz w:val="28"/>
          <w:szCs w:val="28"/>
          <w:shd w:val="clear" w:color="auto" w:fill="FFFFFF"/>
        </w:rPr>
      </w:pPr>
      <w:proofErr w:type="spellStart"/>
      <w:proofErr w:type="gramStart"/>
      <w:r>
        <w:rPr>
          <w:sz w:val="28"/>
          <w:szCs w:val="28"/>
          <w:shd w:val="clear" w:color="auto" w:fill="FFFFFF"/>
        </w:rPr>
        <w:t>Прооведены</w:t>
      </w:r>
      <w:proofErr w:type="spellEnd"/>
      <w:r>
        <w:rPr>
          <w:sz w:val="28"/>
          <w:szCs w:val="28"/>
          <w:shd w:val="clear" w:color="auto" w:fill="FFFFFF"/>
        </w:rPr>
        <w:t xml:space="preserve"> л</w:t>
      </w:r>
      <w:r w:rsidR="00454C6E">
        <w:rPr>
          <w:sz w:val="28"/>
          <w:szCs w:val="28"/>
          <w:shd w:val="clear" w:color="auto" w:fill="FFFFFF"/>
        </w:rPr>
        <w:t>абораторные работа по биол</w:t>
      </w:r>
      <w:r w:rsidR="008055E1">
        <w:rPr>
          <w:sz w:val="28"/>
          <w:szCs w:val="28"/>
          <w:shd w:val="clear" w:color="auto" w:fill="FFFFFF"/>
        </w:rPr>
        <w:t>огии по для учащихся 10 класса</w:t>
      </w:r>
      <w:r>
        <w:rPr>
          <w:sz w:val="28"/>
          <w:szCs w:val="28"/>
          <w:shd w:val="clear" w:color="auto" w:fill="FFFFFF"/>
        </w:rPr>
        <w:t>, изучающих в этом году углубленный курс.</w:t>
      </w:r>
      <w:proofErr w:type="gramEnd"/>
    </w:p>
    <w:p w:rsidR="00286736" w:rsidRDefault="00454C6E" w:rsidP="00454C6E">
      <w:pPr>
        <w:pStyle w:val="Default"/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proofErr w:type="spellStart"/>
      <w:r w:rsidR="008055E1">
        <w:rPr>
          <w:sz w:val="28"/>
          <w:szCs w:val="28"/>
          <w:shd w:val="clear" w:color="auto" w:fill="FFFFFF"/>
        </w:rPr>
        <w:t>pH</w:t>
      </w:r>
      <w:proofErr w:type="spellEnd"/>
      <w:r w:rsidR="008055E1">
        <w:rPr>
          <w:sz w:val="28"/>
          <w:szCs w:val="28"/>
          <w:shd w:val="clear" w:color="auto" w:fill="FFFFFF"/>
        </w:rPr>
        <w:t xml:space="preserve"> (водородный показатель) воды из нескольких источников.</w:t>
      </w:r>
    </w:p>
    <w:p w:rsidR="00A77D5D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дополнительных занятиях по биологии обучающиеся знакомятся с интересными фактами из области живой природы, учатся  решать задачи по разделам курса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 Биологии человека» готовятся к ОГЭ и ЕГЭ по биологии и химии.</w:t>
      </w:r>
    </w:p>
    <w:p w:rsidR="00A77D5D" w:rsidRPr="00A31BB3" w:rsidRDefault="008055E1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Учащиеся 10 класса  в подготовке</w:t>
      </w:r>
      <w:r w:rsidR="00286736">
        <w:rPr>
          <w:sz w:val="28"/>
          <w:szCs w:val="28"/>
        </w:rPr>
        <w:t xml:space="preserve"> свои</w:t>
      </w:r>
      <w:r>
        <w:rPr>
          <w:sz w:val="28"/>
          <w:szCs w:val="28"/>
        </w:rPr>
        <w:t>х исследовательских проектов</w:t>
      </w:r>
      <w:r w:rsidR="00286736">
        <w:rPr>
          <w:sz w:val="28"/>
          <w:szCs w:val="28"/>
        </w:rPr>
        <w:t xml:space="preserve"> </w:t>
      </w:r>
      <w:r w:rsidR="0054058A">
        <w:rPr>
          <w:sz w:val="28"/>
          <w:szCs w:val="28"/>
        </w:rPr>
        <w:t>используют оборудование</w:t>
      </w:r>
      <w:r w:rsidR="00286736">
        <w:rPr>
          <w:sz w:val="28"/>
          <w:szCs w:val="28"/>
        </w:rPr>
        <w:t xml:space="preserve">  «Точки роста»</w:t>
      </w:r>
      <w:r w:rsidR="003550BE">
        <w:rPr>
          <w:sz w:val="28"/>
          <w:szCs w:val="28"/>
        </w:rPr>
        <w:t>.</w:t>
      </w:r>
      <w:r w:rsidR="003550BE">
        <w:rPr>
          <w:sz w:val="28"/>
          <w:szCs w:val="28"/>
          <w:shd w:val="clear" w:color="auto" w:fill="FFFFFF"/>
        </w:rPr>
        <w:t xml:space="preserve"> Постоянно проводятся практические занятия   по изготовлению микропрепаратов и использованию цифрового микроскопа.</w:t>
      </w:r>
    </w:p>
    <w:p w:rsidR="00A77D5D" w:rsidRDefault="005405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Учащиеся активно участвуют</w:t>
      </w:r>
      <w:r w:rsidR="003550BE">
        <w:rPr>
          <w:sz w:val="28"/>
          <w:szCs w:val="28"/>
        </w:rPr>
        <w:t xml:space="preserve"> в различных конкурсах</w:t>
      </w:r>
      <w:r>
        <w:rPr>
          <w:sz w:val="28"/>
          <w:szCs w:val="28"/>
        </w:rPr>
        <w:t>.</w:t>
      </w:r>
      <w:bookmarkStart w:id="0" w:name="_GoBack"/>
      <w:bookmarkEnd w:id="0"/>
      <w:r w:rsidR="003550BE">
        <w:rPr>
          <w:sz w:val="28"/>
          <w:szCs w:val="28"/>
        </w:rPr>
        <w:tab/>
      </w:r>
    </w:p>
    <w:p w:rsidR="00A77D5D" w:rsidRDefault="003550B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Учителя, работающие в образовательном центре «Точка Роста» принимают самое активное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ВКС, конференциях, семинарах и т.д.</w:t>
      </w:r>
      <w:r>
        <w:rPr>
          <w:sz w:val="28"/>
          <w:szCs w:val="28"/>
        </w:rPr>
        <w:t xml:space="preserve">: </w:t>
      </w: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A77D5D" w:rsidRDefault="00355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77D5D" w:rsidRDefault="003550BE">
      <w:pPr>
        <w:pStyle w:val="1"/>
        <w:spacing w:after="14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</w:t>
      </w:r>
    </w:p>
    <w:p w:rsidR="00A77D5D" w:rsidRDefault="003550BE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 реализации мероприятий по созданию</w:t>
      </w:r>
      <w:r>
        <w:rPr>
          <w:b/>
          <w:bCs/>
          <w:sz w:val="28"/>
          <w:szCs w:val="28"/>
        </w:rPr>
        <w:br/>
        <w:t xml:space="preserve">и функционированию центров образования </w:t>
      </w:r>
      <w:proofErr w:type="gramStart"/>
      <w:r>
        <w:rPr>
          <w:b/>
          <w:bCs/>
          <w:sz w:val="28"/>
          <w:szCs w:val="28"/>
        </w:rPr>
        <w:t>естественно-научной</w:t>
      </w:r>
      <w:proofErr w:type="gramEnd"/>
      <w:r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>
        <w:rPr>
          <w:sz w:val="28"/>
          <w:szCs w:val="28"/>
        </w:rPr>
        <w:t>(пункт 4 дорожной карты).</w:t>
      </w:r>
    </w:p>
    <w:p w:rsidR="00A77D5D" w:rsidRDefault="003550BE">
      <w:pPr>
        <w:pStyle w:val="1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A77D5D" w:rsidRDefault="003550BE">
      <w:pPr>
        <w:pStyle w:val="1"/>
        <w:ind w:firstLine="740"/>
        <w:jc w:val="both"/>
      </w:pPr>
      <w:r>
        <w:lastRenderedPageBreak/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A77D5D" w:rsidRDefault="003550BE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3550BE">
      <w:pPr>
        <w:pStyle w:val="a5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A77D5D" w:rsidRDefault="003550BE">
      <w:pPr>
        <w:pStyle w:val="a5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A77D5D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Емаши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Республики Башкортостан</w:t>
            </w:r>
          </w:p>
        </w:tc>
      </w:tr>
      <w:tr w:rsidR="00A77D5D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452590,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Емаши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 Молодежная, д. 7</w:t>
            </w:r>
          </w:p>
        </w:tc>
      </w:tr>
      <w:tr w:rsidR="00A77D5D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klykov_andrey@mail.ru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ФИО руководителя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Павловна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10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redreeva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vera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B0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https://emashi.02edu.ru/sveden/tochka--</w:t>
              </w:r>
              <w:proofErr w:type="spellStart"/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rosta</w:t>
              </w:r>
              <w:proofErr w:type="spellEnd"/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3550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биологии 8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3550BE">
              <w:rPr>
                <w:bCs/>
                <w:sz w:val="26"/>
                <w:szCs w:val="26"/>
              </w:rPr>
              <w:t xml:space="preserve"> </w:t>
            </w:r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биологии 9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химии 8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химии 9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proofErr w:type="gram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Индивидуальный проект</w:t>
              </w:r>
              <w:proofErr w:type="gram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 11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8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10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3550BE">
              <w:rPr>
                <w:sz w:val="26"/>
                <w:szCs w:val="26"/>
              </w:rPr>
              <w:t xml:space="preserve">. </w:t>
            </w:r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9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AB0ACC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20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11 </w:t>
              </w:r>
              <w:proofErr w:type="spellStart"/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A77D5D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D5D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Перечень дополнительных общеобразовательных программ технической и </w:t>
            </w:r>
            <w:proofErr w:type="gramStart"/>
            <w:r>
              <w:t>естественно-научной</w:t>
            </w:r>
            <w:proofErr w:type="gramEnd"/>
            <w: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</w:tr>
      <w:tr w:rsidR="00A77D5D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B0A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Программа внеурочной деятельности Зеленая Лаборатория 6 </w:t>
              </w:r>
              <w:proofErr w:type="spellStart"/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A77D5D" w:rsidRPr="00A31BB3" w:rsidRDefault="00AB0A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Робототехника</w:t>
              </w:r>
            </w:hyperlink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</w:t>
            </w:r>
            <w:proofErr w:type="spellStart"/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A31BB3" w:rsidRDefault="00A31BB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Программа внеурочной деятельности по физике для 10-11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A77D5D" w:rsidRDefault="003550BE">
      <w:pPr>
        <w:pStyle w:val="1"/>
        <w:ind w:firstLine="740"/>
        <w:jc w:val="both"/>
      </w:pPr>
      <w:r>
        <w:lastRenderedPageBreak/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</w:t>
      </w:r>
      <w:proofErr w:type="spellStart"/>
      <w:r>
        <w:rPr>
          <w:b/>
          <w:bCs/>
        </w:rPr>
        <w:t>фотомониторинг</w:t>
      </w:r>
      <w:proofErr w:type="spellEnd"/>
      <w:r>
        <w:rPr>
          <w:b/>
          <w:bCs/>
        </w:rPr>
        <w:t xml:space="preserve"> по приведению площадок Центров «Точка роста» в соответствии с методическими рекомендациями </w:t>
      </w:r>
      <w:proofErr w:type="spellStart"/>
      <w:r>
        <w:rPr>
          <w:b/>
          <w:bCs/>
        </w:rPr>
        <w:t>Минпросвещения</w:t>
      </w:r>
      <w:proofErr w:type="spellEnd"/>
      <w:r>
        <w:rPr>
          <w:b/>
          <w:bCs/>
        </w:rPr>
        <w:t xml:space="preserve"> России» </w:t>
      </w:r>
      <w:r>
        <w:t>(пункт 7 дорожной карты).</w:t>
      </w:r>
    </w:p>
    <w:p w:rsidR="00A77D5D" w:rsidRDefault="003550BE">
      <w:pPr>
        <w:pStyle w:val="1"/>
        <w:ind w:firstLine="740"/>
        <w:jc w:val="both"/>
      </w:pPr>
      <w:r>
        <w:t xml:space="preserve">Результаты </w:t>
      </w:r>
      <w:proofErr w:type="spellStart"/>
      <w:r>
        <w:t>фотомониторинга</w:t>
      </w:r>
      <w:proofErr w:type="spellEnd"/>
      <w:r>
        <w:t xml:space="preserve">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A77D5D" w:rsidRDefault="003550BE">
      <w:pPr>
        <w:pStyle w:val="1"/>
        <w:ind w:firstLine="740"/>
        <w:jc w:val="both"/>
      </w:pPr>
      <w:proofErr w:type="spellStart"/>
      <w:r>
        <w:t>Фотомониторинг</w:t>
      </w:r>
      <w:proofErr w:type="spellEnd"/>
      <w:r>
        <w:t xml:space="preserve"> рекомендуется проводить при хорошем освещении в дневное время суток. Фотографии должны быть цветными в формате </w:t>
      </w:r>
      <w:r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A77D5D" w:rsidRDefault="003550BE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A77D5D" w:rsidRDefault="003550BE">
      <w:pPr>
        <w:pStyle w:val="1"/>
        <w:ind w:firstLine="740"/>
        <w:jc w:val="both"/>
      </w:pPr>
      <w:proofErr w:type="spellStart"/>
      <w:r>
        <w:t>Фотофиксация</w:t>
      </w:r>
      <w:proofErr w:type="spellEnd"/>
      <w:r>
        <w:t xml:space="preserve"> основных учебных помещений, в которых были проведены преобразования в рамках мероприятия, выполняются с разных ракурсов общими планами. </w:t>
      </w:r>
      <w:proofErr w:type="gramStart"/>
      <w:r>
        <w:t>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</w:t>
      </w:r>
      <w:proofErr w:type="gramEnd"/>
      <w:r>
        <w:t xml:space="preserve">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A77D5D" w:rsidRDefault="003550BE">
      <w:pPr>
        <w:pStyle w:val="1"/>
        <w:ind w:firstLine="740"/>
        <w:jc w:val="both"/>
      </w:pPr>
      <w:r>
        <w:t xml:space="preserve">Мониторинг выполнения показателей оформляется в виде </w:t>
      </w:r>
      <w:proofErr w:type="spellStart"/>
      <w:r>
        <w:t>информационноаналитического</w:t>
      </w:r>
      <w:proofErr w:type="spellEnd"/>
      <w:r>
        <w:t xml:space="preserve">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A77D5D" w:rsidRDefault="003550BE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A77D5D" w:rsidRDefault="003550BE">
      <w:pPr>
        <w:pStyle w:val="1"/>
        <w:ind w:firstLine="740"/>
        <w:jc w:val="both"/>
      </w:pPr>
      <w:r>
        <w:t xml:space="preserve">Информационно-аналитический отчёт подписывается должностным лицом органа </w:t>
      </w:r>
      <w:r>
        <w:lastRenderedPageBreak/>
        <w:t>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A77D5D" w:rsidRDefault="003550BE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 xml:space="preserve">качество реализации рабочих программ по предметам «Физика», «Химия», «Биология», учебным предметам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из части учебного плана, формируемой участниками образовательных отношений;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A77D5D" w:rsidRDefault="003550BE">
      <w:pPr>
        <w:pStyle w:val="1"/>
        <w:ind w:firstLine="700"/>
        <w:jc w:val="both"/>
      </w:pPr>
      <w:proofErr w:type="gramStart"/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  <w:proofErr w:type="gramEnd"/>
    </w:p>
    <w:p w:rsidR="00A77D5D" w:rsidRDefault="003550BE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tabs>
          <w:tab w:val="left" w:pos="8805"/>
        </w:tabs>
        <w:spacing w:after="120"/>
        <w:ind w:firstLine="0"/>
      </w:pPr>
      <w:r>
        <w:tab/>
      </w:r>
    </w:p>
    <w:p w:rsidR="00A31BB3" w:rsidRDefault="00A31BB3">
      <w:pPr>
        <w:pStyle w:val="1"/>
        <w:spacing w:after="120"/>
        <w:ind w:firstLine="0"/>
        <w:jc w:val="right"/>
      </w:pPr>
    </w:p>
    <w:p w:rsidR="00A31BB3" w:rsidRDefault="00A31BB3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spacing w:after="120"/>
        <w:ind w:firstLine="0"/>
        <w:jc w:val="right"/>
      </w:pPr>
      <w:r>
        <w:lastRenderedPageBreak/>
        <w:t>Таблица 2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  <w:t>образования естественно-научной и технологической направленностей</w:t>
      </w:r>
      <w:r>
        <w:rPr>
          <w:b/>
          <w:bCs/>
        </w:rPr>
        <w:br/>
      </w:r>
      <w:proofErr w:type="gramStart"/>
      <w:r>
        <w:rPr>
          <w:b/>
          <w:bCs/>
        </w:rPr>
        <w:t>в</w:t>
      </w:r>
      <w:r>
        <w:rPr>
          <w:b/>
          <w:bCs/>
          <w:i/>
          <w:iCs/>
        </w:rPr>
        <w:t>(</w:t>
      </w:r>
      <w:proofErr w:type="gramEnd"/>
      <w:r>
        <w:rPr>
          <w:b/>
          <w:bCs/>
          <w:i/>
          <w:iCs/>
        </w:rPr>
        <w:t>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12. 12.23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A77D5D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</w:t>
            </w:r>
            <w:proofErr w:type="spellStart"/>
            <w:r>
              <w:t>общеинтеллектуальной</w:t>
            </w:r>
            <w:proofErr w:type="spellEnd"/>
            <w: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11B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11B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A77D5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31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31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A77D5D" w:rsidRDefault="003550BE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3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</w:r>
      <w:proofErr w:type="gramStart"/>
      <w:r>
        <w:rPr>
          <w:b/>
          <w:bCs/>
        </w:rPr>
        <w:t>естественно-научной</w:t>
      </w:r>
      <w:proofErr w:type="gramEnd"/>
      <w:r>
        <w:rPr>
          <w:b/>
          <w:bCs/>
        </w:rPr>
        <w:t xml:space="preserve"> и технологической направленностей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 xml:space="preserve">в МБОУ СОШ с. </w:t>
      </w:r>
      <w:proofErr w:type="spellStart"/>
      <w:r>
        <w:rPr>
          <w:b/>
          <w:bCs/>
        </w:rPr>
        <w:t>Емаши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A77D5D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A77D5D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A77D5D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грамотности,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профилей </w:t>
      </w:r>
    </w:p>
    <w:p w:rsidR="00A77D5D" w:rsidRDefault="003550BE">
      <w:pPr>
        <w:pStyle w:val="1"/>
        <w:spacing w:after="220" w:line="259" w:lineRule="auto"/>
        <w:ind w:firstLine="720"/>
        <w:jc w:val="both"/>
      </w:pPr>
      <w:proofErr w:type="gramStart"/>
      <w:r>
        <w:t xml:space="preserve"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</w:t>
      </w:r>
      <w:r>
        <w:lastRenderedPageBreak/>
        <w:t xml:space="preserve">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</w:t>
      </w:r>
      <w:proofErr w:type="spellStart"/>
      <w:r>
        <w:t>Минпросвещения</w:t>
      </w:r>
      <w:proofErr w:type="spellEnd"/>
      <w:r>
        <w:t xml:space="preserve"> России от 25.06.2020 № ВБ-174/04-вн).</w:t>
      </w:r>
      <w:proofErr w:type="gramEnd"/>
    </w:p>
    <w:p w:rsidR="00A77D5D" w:rsidRDefault="003550BE">
      <w:pPr>
        <w:pStyle w:val="1"/>
        <w:spacing w:line="259" w:lineRule="auto"/>
        <w:ind w:firstLine="70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A77D5D" w:rsidRDefault="003550BE">
      <w:pPr>
        <w:pStyle w:val="1"/>
        <w:spacing w:after="120" w:line="259" w:lineRule="auto"/>
        <w:ind w:firstLine="700"/>
        <w:jc w:val="both"/>
      </w:pPr>
      <w:proofErr w:type="gramStart"/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  <w:proofErr w:type="gramEnd"/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 xml:space="preserve">МБОУ СОШ с. </w:t>
      </w:r>
      <w:proofErr w:type="spellStart"/>
      <w:r>
        <w:rPr>
          <w:b/>
          <w:bCs/>
          <w:iCs/>
        </w:rPr>
        <w:t>Емаши</w:t>
      </w:r>
      <w:proofErr w:type="spellEnd"/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4 квартал 2023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31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31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77D5D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Численность детей, занимающихся по дополнительной общеобразовательной программе «Шахматы» </w:t>
            </w:r>
            <w:proofErr w:type="gramStart"/>
            <w:r>
              <w:t>на</w:t>
            </w:r>
            <w:proofErr w:type="gramEnd"/>
            <w:r>
              <w:t xml:space="preserve"> обновлённой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3550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62" w:lineRule="auto"/>
              <w:ind w:firstLine="0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 xml:space="preserve">Численность человек, ежемесячно вовлечённых в программу </w:t>
            </w:r>
            <w:proofErr w:type="spellStart"/>
            <w:r>
              <w:t>социальнокультурных</w:t>
            </w:r>
            <w:proofErr w:type="spellEnd"/>
            <w:r>
              <w:t xml:space="preserve">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A77D5D">
      <w:pPr>
        <w:pStyle w:val="Default"/>
        <w:jc w:val="center"/>
        <w:rPr>
          <w:b/>
          <w:bCs/>
          <w:sz w:val="28"/>
          <w:szCs w:val="28"/>
        </w:rPr>
      </w:pPr>
    </w:p>
    <w:sectPr w:rsidR="00A77D5D">
      <w:headerReference w:type="default" r:id="rId23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ACC" w:rsidRDefault="00AB0ACC">
      <w:r>
        <w:separator/>
      </w:r>
    </w:p>
  </w:endnote>
  <w:endnote w:type="continuationSeparator" w:id="0">
    <w:p w:rsidR="00AB0ACC" w:rsidRDefault="00AB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ACC" w:rsidRDefault="00AB0ACC">
      <w:r>
        <w:separator/>
      </w:r>
    </w:p>
  </w:footnote>
  <w:footnote w:type="continuationSeparator" w:id="0">
    <w:p w:rsidR="00AB0ACC" w:rsidRDefault="00AB0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D5D" w:rsidRDefault="00AB0AC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310.15pt;margin-top:38.2pt;width:4.3pt;height:6.7pt;z-index:-251658752;visibility:visible;mso-wrap-style:none;mso-wrap-distance-left:0;mso-wrap-distance-right:0;mso-position-horizontal-relative:page;mso-position-vertical-relative:page;mso-width-relative:page;mso-height-relative:page" wrapcoords="0 0" filled="f" stroked="f">
          <v:textbox style="mso-fit-shape-to-text:t" inset="0,0,0,0">
            <w:txbxContent>
              <w:p w:rsidR="00A77D5D" w:rsidRDefault="003550BE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56B7F">
                  <w:rPr>
                    <w:noProof/>
                  </w:rPr>
                  <w:t>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0000006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0000008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5657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77D5D"/>
    <w:rsid w:val="00011BC2"/>
    <w:rsid w:val="00286736"/>
    <w:rsid w:val="00321D56"/>
    <w:rsid w:val="003550BE"/>
    <w:rsid w:val="00454C6E"/>
    <w:rsid w:val="0054058A"/>
    <w:rsid w:val="006452E1"/>
    <w:rsid w:val="006A014C"/>
    <w:rsid w:val="007E7833"/>
    <w:rsid w:val="008055E1"/>
    <w:rsid w:val="00A31BB3"/>
    <w:rsid w:val="00A77D5D"/>
    <w:rsid w:val="00AB0ACC"/>
    <w:rsid w:val="00D72199"/>
    <w:rsid w:val="00DA18F6"/>
    <w:rsid w:val="00DA7A8B"/>
    <w:rsid w:val="00E56B7F"/>
    <w:rsid w:val="00F5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color w:val="000000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projects/school/" TargetMode="External"/><Relationship Id="rId13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8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17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0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mashi.02edu.ru/sveden/tochka--rost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3" Type="http://schemas.openxmlformats.org/officeDocument/2006/relationships/header" Target="header1.xml"/><Relationship Id="rId10" Type="http://schemas.openxmlformats.org/officeDocument/2006/relationships/hyperlink" Target="mailto:redreeva.vera@mail.ru" TargetMode="External"/><Relationship Id="rId19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ykov_andrey@mail.ru" TargetMode="External"/><Relationship Id="rId14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22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1</cp:lastModifiedBy>
  <cp:revision>22</cp:revision>
  <dcterms:created xsi:type="dcterms:W3CDTF">2023-06-19T04:37:00Z</dcterms:created>
  <dcterms:modified xsi:type="dcterms:W3CDTF">2024-12-15T13:21:00Z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15a745d12f94457ead7d5c3a60724bff</vt:lpwstr>
  </property>
</Properties>
</file>